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96445F" w:rsidTr="0096445F">
        <w:tc>
          <w:tcPr>
            <w:tcW w:w="3240" w:type="dxa"/>
          </w:tcPr>
          <w:p w:rsidR="0096445F" w:rsidRDefault="0096445F">
            <w:r>
              <w:t>Assignment Contributor Name(s):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96445F" w:rsidRDefault="0096445F"/>
        </w:tc>
      </w:tr>
    </w:tbl>
    <w:p w:rsidR="0096445F" w:rsidRDefault="0096445F"/>
    <w:p w:rsidR="007B545B" w:rsidRDefault="00C52029">
      <w:r>
        <w:t xml:space="preserve">Congrats! Your </w:t>
      </w:r>
      <w:r w:rsidR="0096445F">
        <w:t>family</w:t>
      </w:r>
      <w:r>
        <w:t xml:space="preserve"> heard you’re taking an events management course and </w:t>
      </w:r>
      <w:r w:rsidR="0096445F">
        <w:t>they’ve</w:t>
      </w:r>
      <w:r>
        <w:t xml:space="preserve"> asked you to help plan </w:t>
      </w:r>
      <w:r w:rsidR="0096445F">
        <w:t>your</w:t>
      </w:r>
      <w:r>
        <w:t xml:space="preserve"> </w:t>
      </w:r>
      <w:r w:rsidR="00C82880">
        <w:t>favorite uncle’s</w:t>
      </w:r>
      <w:r w:rsidR="0096445F">
        <w:t xml:space="preserve"> retirement party</w:t>
      </w:r>
      <w:r>
        <w:t xml:space="preserve">.   It’s a bummer that nobody in your family has a huge backyard or owns a </w:t>
      </w:r>
      <w:r w:rsidR="0096445F">
        <w:t xml:space="preserve">restaurant or </w:t>
      </w:r>
      <w:r>
        <w:t>catering business. You’ll have to hire out</w:t>
      </w:r>
      <w:r w:rsidR="007B545B">
        <w:t xml:space="preserve"> for everything. </w:t>
      </w:r>
    </w:p>
    <w:p w:rsidR="00C52029" w:rsidRDefault="00C52029">
      <w:r>
        <w:t>Here are the details:</w:t>
      </w:r>
    </w:p>
    <w:p w:rsidR="00C52029" w:rsidRDefault="00C52029" w:rsidP="00C52029">
      <w:pPr>
        <w:pStyle w:val="ListParagraph"/>
        <w:numPr>
          <w:ilvl w:val="0"/>
          <w:numId w:val="2"/>
        </w:numPr>
      </w:pPr>
      <w:r>
        <w:t>150 guests</w:t>
      </w:r>
    </w:p>
    <w:p w:rsidR="00C82880" w:rsidRDefault="00C52029" w:rsidP="00C82880">
      <w:pPr>
        <w:pStyle w:val="ListParagraph"/>
        <w:numPr>
          <w:ilvl w:val="0"/>
          <w:numId w:val="2"/>
        </w:numPr>
      </w:pPr>
      <w:r>
        <w:t xml:space="preserve">Anywhere in </w:t>
      </w:r>
      <w:r w:rsidR="00C82880">
        <w:t>the USA</w:t>
      </w:r>
      <w:r w:rsidR="0096445F">
        <w:t xml:space="preserve">  - you may use sample proposals provided or seek other opportunities</w:t>
      </w:r>
      <w:r w:rsidR="00C82880">
        <w:t xml:space="preserve"> in your hometown if you wish</w:t>
      </w:r>
    </w:p>
    <w:p w:rsidR="00C82880" w:rsidRDefault="00C82880" w:rsidP="00C82880">
      <w:pPr>
        <w:pStyle w:val="ListParagraph"/>
        <w:numPr>
          <w:ilvl w:val="0"/>
          <w:numId w:val="2"/>
        </w:numPr>
      </w:pPr>
      <w:r>
        <w:t>Space for any other entertainment that your guests will love</w:t>
      </w:r>
    </w:p>
    <w:p w:rsidR="00C82880" w:rsidRDefault="00C82880" w:rsidP="00C82880">
      <w:pPr>
        <w:pStyle w:val="ListParagraph"/>
        <w:numPr>
          <w:ilvl w:val="0"/>
          <w:numId w:val="2"/>
        </w:numPr>
      </w:pPr>
      <w:r>
        <w:t xml:space="preserve">Loving toast / roast for your beloved uncle </w:t>
      </w:r>
    </w:p>
    <w:p w:rsidR="00827144" w:rsidRPr="00C52029" w:rsidRDefault="00C52029">
      <w:pPr>
        <w:rPr>
          <w:b/>
        </w:rPr>
      </w:pPr>
      <w:r w:rsidRPr="00C52029">
        <w:rPr>
          <w:b/>
        </w:rPr>
        <w:t>Narrow your list down to three [2] viable venues.  List them here:</w:t>
      </w:r>
    </w:p>
    <w:p w:rsidR="00C52029" w:rsidRPr="0096445F" w:rsidRDefault="00C52029" w:rsidP="00C52029">
      <w:pPr>
        <w:pStyle w:val="ListParagraph"/>
        <w:numPr>
          <w:ilvl w:val="0"/>
          <w:numId w:val="3"/>
        </w:numPr>
        <w:rPr>
          <w:i/>
        </w:rPr>
      </w:pPr>
      <w:r w:rsidRPr="0096445F">
        <w:rPr>
          <w:i/>
        </w:rPr>
        <w:t xml:space="preserve">Example: Name; City; website link </w:t>
      </w:r>
    </w:p>
    <w:p w:rsidR="00C52029" w:rsidRDefault="00C52029" w:rsidP="00C52029">
      <w:pPr>
        <w:pStyle w:val="ListParagraph"/>
        <w:numPr>
          <w:ilvl w:val="0"/>
          <w:numId w:val="3"/>
        </w:numPr>
      </w:pPr>
      <w:r>
        <w:t>Venue Option #1:</w:t>
      </w:r>
    </w:p>
    <w:p w:rsidR="00C52029" w:rsidRDefault="00C52029" w:rsidP="00C52029">
      <w:pPr>
        <w:pStyle w:val="ListParagraph"/>
        <w:numPr>
          <w:ilvl w:val="0"/>
          <w:numId w:val="3"/>
        </w:numPr>
      </w:pPr>
      <w:r>
        <w:t>Venue Option #2:</w:t>
      </w:r>
    </w:p>
    <w:p w:rsidR="00C52029" w:rsidRPr="00C52029" w:rsidRDefault="00C52029">
      <w:pPr>
        <w:rPr>
          <w:b/>
        </w:rPr>
      </w:pPr>
      <w:r w:rsidRPr="00C52029">
        <w:rPr>
          <w:b/>
        </w:rPr>
        <w:t>For both venues, what is included in the package / what will you need to outsource?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255"/>
        <w:gridCol w:w="3060"/>
      </w:tblGrid>
      <w:tr w:rsidR="00C52029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C52029" w:rsidRPr="00C52029" w:rsidRDefault="00C52029" w:rsidP="00C52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52029">
              <w:rPr>
                <w:rFonts w:ascii="Calibri" w:eastAsia="Times New Roman" w:hAnsi="Calibri" w:cs="Calibri"/>
                <w:b/>
                <w:color w:val="000000"/>
                <w:u w:val="single"/>
              </w:rPr>
              <w:t>Item</w:t>
            </w:r>
          </w:p>
        </w:tc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C52029" w:rsidRPr="00C52029" w:rsidRDefault="00C52029" w:rsidP="00C52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52029">
              <w:rPr>
                <w:rFonts w:ascii="Calibri" w:eastAsia="Times New Roman" w:hAnsi="Calibri" w:cs="Calibri"/>
                <w:b/>
                <w:color w:val="000000"/>
                <w:u w:val="single"/>
              </w:rPr>
              <w:t>Venue #1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C52029" w:rsidRPr="00C52029" w:rsidRDefault="00C52029" w:rsidP="00C52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52029">
              <w:rPr>
                <w:rFonts w:ascii="Calibri" w:eastAsia="Times New Roman" w:hAnsi="Calibri" w:cs="Calibri"/>
                <w:b/>
                <w:color w:val="000000"/>
                <w:u w:val="single"/>
              </w:rPr>
              <w:t>Venue #2</w:t>
            </w:r>
          </w:p>
        </w:tc>
      </w:tr>
      <w:tr w:rsidR="007B545B" w:rsidRPr="007B545B" w:rsidTr="0096445F">
        <w:trPr>
          <w:trHeight w:val="300"/>
        </w:trPr>
        <w:tc>
          <w:tcPr>
            <w:tcW w:w="3040" w:type="dxa"/>
            <w:shd w:val="clear" w:color="auto" w:fill="FFF2CC" w:themeFill="accent4" w:themeFillTint="33"/>
            <w:noWrap/>
            <w:vAlign w:val="center"/>
          </w:tcPr>
          <w:p w:rsidR="007B545B" w:rsidRPr="007B545B" w:rsidRDefault="007B545B" w:rsidP="00C52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Example</w:t>
            </w:r>
            <w:r w:rsidR="0096445F">
              <w:rPr>
                <w:rFonts w:ascii="Calibri" w:eastAsia="Times New Roman" w:hAnsi="Calibri" w:cs="Calibri"/>
                <w:i/>
                <w:color w:val="000000"/>
              </w:rPr>
              <w:t xml:space="preserve"> F&amp;B</w:t>
            </w:r>
          </w:p>
        </w:tc>
        <w:tc>
          <w:tcPr>
            <w:tcW w:w="3255" w:type="dxa"/>
            <w:shd w:val="clear" w:color="auto" w:fill="FFF2CC" w:themeFill="accent4" w:themeFillTint="33"/>
            <w:noWrap/>
            <w:vAlign w:val="center"/>
          </w:tcPr>
          <w:p w:rsidR="007B545B" w:rsidRPr="007B545B" w:rsidRDefault="007B545B" w:rsidP="00C52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Exclusive caterer: M’s Culinary</w:t>
            </w:r>
          </w:p>
        </w:tc>
        <w:tc>
          <w:tcPr>
            <w:tcW w:w="3060" w:type="dxa"/>
            <w:shd w:val="clear" w:color="auto" w:fill="FFF2CC" w:themeFill="accent4" w:themeFillTint="33"/>
            <w:noWrap/>
            <w:vAlign w:val="center"/>
          </w:tcPr>
          <w:p w:rsidR="007B545B" w:rsidRPr="007B545B" w:rsidRDefault="007B545B" w:rsidP="00C52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No restriction on caterer</w:t>
            </w:r>
          </w:p>
        </w:tc>
      </w:tr>
      <w:tr w:rsidR="00C52029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>Food &amp; Beverage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029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>Bartending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</w:tcPr>
          <w:p w:rsidR="007B545B" w:rsidRPr="00C52029" w:rsidRDefault="007B545B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Venue Rental fees</w:t>
            </w:r>
          </w:p>
        </w:tc>
        <w:tc>
          <w:tcPr>
            <w:tcW w:w="3255" w:type="dxa"/>
            <w:shd w:val="clear" w:color="auto" w:fill="auto"/>
            <w:noWrap/>
            <w:vAlign w:val="bottom"/>
          </w:tcPr>
          <w:p w:rsidR="007B545B" w:rsidRPr="00C52029" w:rsidRDefault="007B545B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7B545B" w:rsidRPr="00C52029" w:rsidRDefault="007B545B" w:rsidP="00C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029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C52029" w:rsidRPr="00C52029" w:rsidRDefault="00C52029" w:rsidP="0096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 xml:space="preserve">Audio </w:t>
            </w:r>
            <w:r w:rsidR="0096445F">
              <w:rPr>
                <w:rFonts w:ascii="Calibri" w:eastAsia="Times New Roman" w:hAnsi="Calibri" w:cs="Calibri"/>
                <w:color w:val="000000"/>
              </w:rPr>
              <w:t>V</w:t>
            </w:r>
            <w:r w:rsidRPr="00C52029">
              <w:rPr>
                <w:rFonts w:ascii="Calibri" w:eastAsia="Times New Roman" w:hAnsi="Calibri" w:cs="Calibri"/>
                <w:color w:val="000000"/>
              </w:rPr>
              <w:t>isual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029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>Equipment [tables, chairs, etc.]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2029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>Parking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C52029" w:rsidRPr="00C52029" w:rsidRDefault="00C52029" w:rsidP="00C52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029" w:rsidRDefault="00C52029" w:rsidP="00C52029"/>
    <w:p w:rsidR="00C52029" w:rsidRDefault="00C52029" w:rsidP="00C52029">
      <w:pPr>
        <w:rPr>
          <w:b/>
        </w:rPr>
      </w:pPr>
      <w:r w:rsidRPr="00C52029">
        <w:rPr>
          <w:b/>
        </w:rPr>
        <w:t>For both venues, what is the known estimated cost for all of the items listed above?  If you’re allowed to bring in</w:t>
      </w:r>
      <w:r w:rsidR="007B545B">
        <w:rPr>
          <w:b/>
        </w:rPr>
        <w:t xml:space="preserve"> outside</w:t>
      </w:r>
      <w:r w:rsidRPr="00C52029">
        <w:rPr>
          <w:b/>
        </w:rPr>
        <w:t xml:space="preserve"> vendors, include an estimate from an outside provider.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255"/>
        <w:gridCol w:w="3060"/>
      </w:tblGrid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B545B" w:rsidRPr="00C52029" w:rsidRDefault="00C52029" w:rsidP="000F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t xml:space="preserve"> </w:t>
            </w:r>
            <w:r w:rsidR="007B545B" w:rsidRPr="00C52029">
              <w:rPr>
                <w:rFonts w:ascii="Calibri" w:eastAsia="Times New Roman" w:hAnsi="Calibri" w:cs="Calibri"/>
                <w:b/>
                <w:color w:val="000000"/>
                <w:u w:val="single"/>
              </w:rPr>
              <w:t>Item</w:t>
            </w:r>
          </w:p>
        </w:tc>
        <w:tc>
          <w:tcPr>
            <w:tcW w:w="3255" w:type="dxa"/>
            <w:shd w:val="clear" w:color="auto" w:fill="auto"/>
            <w:noWrap/>
            <w:vAlign w:val="center"/>
            <w:hideMark/>
          </w:tcPr>
          <w:p w:rsidR="007B545B" w:rsidRPr="00C52029" w:rsidRDefault="007B545B" w:rsidP="000F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52029">
              <w:rPr>
                <w:rFonts w:ascii="Calibri" w:eastAsia="Times New Roman" w:hAnsi="Calibri" w:cs="Calibri"/>
                <w:b/>
                <w:color w:val="000000"/>
                <w:u w:val="single"/>
              </w:rPr>
              <w:t>Venue #1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7B545B" w:rsidRPr="00C52029" w:rsidRDefault="007B545B" w:rsidP="000F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C52029">
              <w:rPr>
                <w:rFonts w:ascii="Calibri" w:eastAsia="Times New Roman" w:hAnsi="Calibri" w:cs="Calibri"/>
                <w:b/>
                <w:color w:val="000000"/>
                <w:u w:val="single"/>
              </w:rPr>
              <w:t>Venue #2</w:t>
            </w:r>
          </w:p>
        </w:tc>
      </w:tr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FFF2CC" w:themeFill="accent4" w:themeFillTint="33"/>
            <w:noWrap/>
            <w:vAlign w:val="center"/>
          </w:tcPr>
          <w:p w:rsidR="007B545B" w:rsidRPr="007B545B" w:rsidRDefault="0096445F" w:rsidP="000F1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Example F&amp;B</w:t>
            </w:r>
          </w:p>
        </w:tc>
        <w:tc>
          <w:tcPr>
            <w:tcW w:w="3255" w:type="dxa"/>
            <w:shd w:val="clear" w:color="auto" w:fill="FFF2CC" w:themeFill="accent4" w:themeFillTint="33"/>
            <w:noWrap/>
            <w:vAlign w:val="center"/>
          </w:tcPr>
          <w:p w:rsidR="007B545B" w:rsidRPr="007B545B" w:rsidRDefault="007B545B" w:rsidP="00964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M’s: </w:t>
            </w:r>
            <w:r w:rsidR="0096445F">
              <w:rPr>
                <w:rFonts w:ascii="Calibri" w:eastAsia="Times New Roman" w:hAnsi="Calibri" w:cs="Calibri"/>
                <w:i/>
                <w:color w:val="000000"/>
              </w:rPr>
              <w:t xml:space="preserve">$110 pp </w:t>
            </w:r>
            <w:r>
              <w:rPr>
                <w:rFonts w:ascii="Calibri" w:eastAsia="Times New Roman" w:hAnsi="Calibri" w:cs="Calibri"/>
                <w:i/>
                <w:color w:val="000000"/>
              </w:rPr>
              <w:t xml:space="preserve">includes dinner, soft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</w:rPr>
              <w:t>bevs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</w:rPr>
              <w:t xml:space="preserve"> and </w:t>
            </w:r>
            <w:r w:rsidR="0096445F">
              <w:rPr>
                <w:rFonts w:ascii="Calibri" w:eastAsia="Times New Roman" w:hAnsi="Calibri" w:cs="Calibri"/>
                <w:i/>
                <w:color w:val="000000"/>
              </w:rPr>
              <w:t>dessert</w:t>
            </w:r>
          </w:p>
        </w:tc>
        <w:tc>
          <w:tcPr>
            <w:tcW w:w="3060" w:type="dxa"/>
            <w:shd w:val="clear" w:color="auto" w:fill="FFF2CC" w:themeFill="accent4" w:themeFillTint="33"/>
            <w:noWrap/>
            <w:vAlign w:val="center"/>
          </w:tcPr>
          <w:p w:rsidR="007B545B" w:rsidRPr="007B545B" w:rsidRDefault="0096445F" w:rsidP="009644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In house caterer: $65 pp includes dinner, $13 pp soft 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</w:rPr>
              <w:t>bevs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</w:rPr>
              <w:t>, cake delivered from bakery $200</w:t>
            </w:r>
          </w:p>
        </w:tc>
      </w:tr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>Food &amp; Beverage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>Bartending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Venue Rental fees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B545B" w:rsidRPr="00C52029" w:rsidRDefault="007B545B" w:rsidP="00964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 xml:space="preserve">Audio </w:t>
            </w:r>
            <w:r w:rsidR="0096445F">
              <w:rPr>
                <w:rFonts w:ascii="Calibri" w:eastAsia="Times New Roman" w:hAnsi="Calibri" w:cs="Calibri"/>
                <w:color w:val="000000"/>
              </w:rPr>
              <w:t>V</w:t>
            </w:r>
            <w:r w:rsidRPr="00C52029">
              <w:rPr>
                <w:rFonts w:ascii="Calibri" w:eastAsia="Times New Roman" w:hAnsi="Calibri" w:cs="Calibri"/>
                <w:color w:val="000000"/>
              </w:rPr>
              <w:t>isual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>Equipment [tables, chairs, etc.]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45B" w:rsidRPr="00C52029" w:rsidTr="0096445F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2029">
              <w:rPr>
                <w:rFonts w:ascii="Calibri" w:eastAsia="Times New Roman" w:hAnsi="Calibri" w:cs="Calibri"/>
                <w:color w:val="000000"/>
              </w:rPr>
              <w:t>Parking</w:t>
            </w:r>
          </w:p>
        </w:tc>
        <w:tc>
          <w:tcPr>
            <w:tcW w:w="3255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7B545B" w:rsidRPr="00C52029" w:rsidRDefault="007B545B" w:rsidP="007B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029" w:rsidRDefault="00C52029" w:rsidP="00C520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2880" w:rsidTr="00C82880">
        <w:tc>
          <w:tcPr>
            <w:tcW w:w="9350" w:type="dxa"/>
          </w:tcPr>
          <w:p w:rsidR="00C82880" w:rsidRDefault="00C82880">
            <w:pPr>
              <w:rPr>
                <w:b/>
              </w:rPr>
            </w:pPr>
            <w:r>
              <w:rPr>
                <w:b/>
              </w:rPr>
              <w:t>What threats or potential issues do you see with either venue? [</w:t>
            </w:r>
            <w:proofErr w:type="gramStart"/>
            <w:r>
              <w:rPr>
                <w:b/>
              </w:rPr>
              <w:t>there</w:t>
            </w:r>
            <w:proofErr w:type="gramEnd"/>
            <w:r>
              <w:rPr>
                <w:b/>
              </w:rPr>
              <w:t xml:space="preserve"> is always at least one!] </w:t>
            </w:r>
          </w:p>
        </w:tc>
      </w:tr>
      <w:tr w:rsidR="00C82880" w:rsidTr="00C82880">
        <w:trPr>
          <w:trHeight w:val="2357"/>
        </w:trPr>
        <w:tc>
          <w:tcPr>
            <w:tcW w:w="9350" w:type="dxa"/>
          </w:tcPr>
          <w:p w:rsidR="00C82880" w:rsidRPr="00C82880" w:rsidRDefault="00C82880"/>
        </w:tc>
      </w:tr>
      <w:tr w:rsidR="00C82880" w:rsidTr="00C82880">
        <w:tc>
          <w:tcPr>
            <w:tcW w:w="9350" w:type="dxa"/>
          </w:tcPr>
          <w:p w:rsidR="00C82880" w:rsidRDefault="00C82880">
            <w:pPr>
              <w:rPr>
                <w:b/>
              </w:rPr>
            </w:pPr>
            <w:r>
              <w:rPr>
                <w:b/>
              </w:rPr>
              <w:t>Will your vision for entertainment and decorations work in one space better than the other?</w:t>
            </w:r>
          </w:p>
        </w:tc>
      </w:tr>
      <w:tr w:rsidR="00C82880" w:rsidTr="00C82880">
        <w:trPr>
          <w:trHeight w:val="3050"/>
        </w:trPr>
        <w:tc>
          <w:tcPr>
            <w:tcW w:w="9350" w:type="dxa"/>
          </w:tcPr>
          <w:p w:rsidR="00C82880" w:rsidRPr="00C82880" w:rsidRDefault="00C82880"/>
        </w:tc>
      </w:tr>
      <w:tr w:rsidR="00C82880" w:rsidTr="00C82880">
        <w:tc>
          <w:tcPr>
            <w:tcW w:w="9350" w:type="dxa"/>
          </w:tcPr>
          <w:p w:rsidR="00C82880" w:rsidRDefault="00C82880">
            <w:pPr>
              <w:rPr>
                <w:b/>
              </w:rPr>
            </w:pPr>
            <w:r w:rsidRPr="00C52029">
              <w:rPr>
                <w:b/>
              </w:rPr>
              <w:t xml:space="preserve">Which venue </w:t>
            </w:r>
            <w:r>
              <w:rPr>
                <w:b/>
              </w:rPr>
              <w:t>will you select</w:t>
            </w:r>
            <w:r w:rsidRPr="00C52029">
              <w:rPr>
                <w:b/>
              </w:rPr>
              <w:t xml:space="preserve"> and why?  [It doesn’t have to be the cheaper option.]</w:t>
            </w:r>
          </w:p>
        </w:tc>
      </w:tr>
      <w:tr w:rsidR="00C82880" w:rsidTr="00C82880">
        <w:trPr>
          <w:trHeight w:val="4022"/>
        </w:trPr>
        <w:tc>
          <w:tcPr>
            <w:tcW w:w="9350" w:type="dxa"/>
          </w:tcPr>
          <w:p w:rsidR="00C82880" w:rsidRPr="00C82880" w:rsidRDefault="00C82880">
            <w:bookmarkStart w:id="0" w:name="_GoBack"/>
            <w:bookmarkEnd w:id="0"/>
          </w:p>
        </w:tc>
      </w:tr>
    </w:tbl>
    <w:p w:rsidR="00C82880" w:rsidRPr="00C82880" w:rsidRDefault="00C82880"/>
    <w:p w:rsidR="00755E0D" w:rsidRPr="00C82880" w:rsidRDefault="00755E0D"/>
    <w:p w:rsidR="00C82880" w:rsidRPr="007B545B" w:rsidRDefault="00C82880">
      <w:pPr>
        <w:rPr>
          <w:b/>
        </w:rPr>
      </w:pPr>
    </w:p>
    <w:sectPr w:rsidR="00C82880" w:rsidRPr="007B54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53" w:rsidRDefault="00662E53" w:rsidP="007B545B">
      <w:pPr>
        <w:spacing w:after="0" w:line="240" w:lineRule="auto"/>
      </w:pPr>
      <w:r>
        <w:separator/>
      </w:r>
    </w:p>
  </w:endnote>
  <w:endnote w:type="continuationSeparator" w:id="0">
    <w:p w:rsidR="00662E53" w:rsidRDefault="00662E53" w:rsidP="007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53" w:rsidRDefault="00662E53" w:rsidP="007B545B">
      <w:pPr>
        <w:spacing w:after="0" w:line="240" w:lineRule="auto"/>
      </w:pPr>
      <w:r>
        <w:separator/>
      </w:r>
    </w:p>
  </w:footnote>
  <w:footnote w:type="continuationSeparator" w:id="0">
    <w:p w:rsidR="00662E53" w:rsidRDefault="00662E53" w:rsidP="007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5B" w:rsidRPr="007B545B" w:rsidRDefault="007B545B">
    <w:pPr>
      <w:pStyle w:val="Header"/>
      <w:rPr>
        <w:b/>
      </w:rPr>
    </w:pPr>
    <w:r w:rsidRPr="007B545B">
      <w:rPr>
        <w:b/>
      </w:rPr>
      <w:t>PRM486 Venue Selection Assignment</w:t>
    </w:r>
  </w:p>
  <w:p w:rsidR="007B545B" w:rsidRDefault="007B545B">
    <w:pPr>
      <w:pStyle w:val="Header"/>
      <w:pBdr>
        <w:bottom w:val="single" w:sz="12" w:space="1" w:color="auto"/>
      </w:pBdr>
      <w:rPr>
        <w:i/>
      </w:rPr>
    </w:pPr>
    <w:r>
      <w:rPr>
        <w:i/>
      </w:rPr>
      <w:t>Due</w:t>
    </w:r>
    <w:r w:rsidRPr="007B545B">
      <w:rPr>
        <w:i/>
      </w:rPr>
      <w:t xml:space="preserve">: Feb 17, 2019 </w:t>
    </w:r>
  </w:p>
  <w:p w:rsidR="007B545B" w:rsidRPr="007B545B" w:rsidRDefault="007B545B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B5D"/>
    <w:multiLevelType w:val="hybridMultilevel"/>
    <w:tmpl w:val="1DB2755C"/>
    <w:lvl w:ilvl="0" w:tplc="03008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4941"/>
    <w:multiLevelType w:val="hybridMultilevel"/>
    <w:tmpl w:val="F0801102"/>
    <w:lvl w:ilvl="0" w:tplc="03008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EE4"/>
    <w:multiLevelType w:val="hybridMultilevel"/>
    <w:tmpl w:val="9B267D6A"/>
    <w:lvl w:ilvl="0" w:tplc="03008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E30E4"/>
    <w:multiLevelType w:val="hybridMultilevel"/>
    <w:tmpl w:val="C4243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9"/>
    <w:rsid w:val="00392D28"/>
    <w:rsid w:val="00662E53"/>
    <w:rsid w:val="00755E0D"/>
    <w:rsid w:val="007B545B"/>
    <w:rsid w:val="0096445F"/>
    <w:rsid w:val="00C52029"/>
    <w:rsid w:val="00C652FC"/>
    <w:rsid w:val="00C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709C"/>
  <w15:chartTrackingRefBased/>
  <w15:docId w15:val="{59808794-117D-45A9-B9C3-C8AA3AD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5B"/>
  </w:style>
  <w:style w:type="paragraph" w:styleId="Footer">
    <w:name w:val="footer"/>
    <w:basedOn w:val="Normal"/>
    <w:link w:val="FooterChar"/>
    <w:uiPriority w:val="99"/>
    <w:unhideWhenUsed/>
    <w:rsid w:val="007B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5B"/>
  </w:style>
  <w:style w:type="table" w:styleId="TableGrid">
    <w:name w:val="Table Grid"/>
    <w:basedOn w:val="TableNormal"/>
    <w:uiPriority w:val="39"/>
    <w:rsid w:val="0096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Oldfield</dc:creator>
  <cp:keywords/>
  <dc:description/>
  <cp:lastModifiedBy>Michelle Oldfield</cp:lastModifiedBy>
  <cp:revision>2</cp:revision>
  <dcterms:created xsi:type="dcterms:W3CDTF">2019-02-06T22:33:00Z</dcterms:created>
  <dcterms:modified xsi:type="dcterms:W3CDTF">2019-02-06T23:08:00Z</dcterms:modified>
</cp:coreProperties>
</file>